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BA" w:rsidRPr="00E44E32" w:rsidRDefault="001F5641" w:rsidP="00A847BA">
      <w:pPr>
        <w:spacing w:before="120"/>
        <w:jc w:val="center"/>
        <w:outlineLvl w:val="4"/>
        <w:rPr>
          <w:rFonts w:asciiTheme="minorHAnsi" w:hAnsiTheme="minorHAnsi"/>
        </w:rPr>
      </w:pPr>
      <w:r w:rsidRPr="00E44E32">
        <w:rPr>
          <w:rFonts w:asciiTheme="minorHAnsi" w:hAnsiTheme="minorHAnsi"/>
        </w:rPr>
        <w:t>MĚSTO Mariánské Lázně</w:t>
      </w:r>
    </w:p>
    <w:p w:rsidR="00A847BA" w:rsidRPr="00E44E32" w:rsidRDefault="00A847BA" w:rsidP="00A847BA">
      <w:pPr>
        <w:spacing w:before="120"/>
        <w:jc w:val="center"/>
        <w:outlineLvl w:val="5"/>
        <w:rPr>
          <w:rFonts w:asciiTheme="minorHAnsi" w:hAnsiTheme="minorHAnsi"/>
          <w:b/>
          <w:bCs/>
        </w:rPr>
      </w:pPr>
      <w:r w:rsidRPr="00E44E32">
        <w:rPr>
          <w:rFonts w:asciiTheme="minorHAnsi" w:hAnsiTheme="minorHAnsi"/>
          <w:b/>
          <w:bCs/>
        </w:rPr>
        <w:t>NAŘÍZENÍ MĚSTA</w:t>
      </w:r>
    </w:p>
    <w:p w:rsidR="00A847BA" w:rsidRPr="00E44E32" w:rsidRDefault="001F5641" w:rsidP="00A847BA">
      <w:pPr>
        <w:spacing w:before="120"/>
        <w:jc w:val="center"/>
        <w:rPr>
          <w:rFonts w:asciiTheme="minorHAnsi" w:hAnsiTheme="minorHAnsi"/>
        </w:rPr>
      </w:pPr>
      <w:r w:rsidRPr="00E44E32">
        <w:rPr>
          <w:rFonts w:asciiTheme="minorHAnsi" w:hAnsiTheme="minorHAnsi"/>
        </w:rPr>
        <w:t>1/2016</w:t>
      </w:r>
    </w:p>
    <w:p w:rsidR="00A847BA" w:rsidRPr="00E44E32" w:rsidRDefault="00A847BA" w:rsidP="00A847BA">
      <w:pPr>
        <w:spacing w:before="120"/>
        <w:jc w:val="center"/>
        <w:rPr>
          <w:rFonts w:asciiTheme="minorHAnsi" w:hAnsiTheme="minorHAnsi"/>
          <w:i/>
          <w:caps/>
        </w:rPr>
      </w:pPr>
      <w:r w:rsidRPr="00E44E32">
        <w:rPr>
          <w:rFonts w:asciiTheme="minorHAnsi" w:hAnsiTheme="minorHAnsi"/>
          <w:i/>
          <w:caps/>
        </w:rPr>
        <w:t xml:space="preserve">kterým se mění nařízení města </w:t>
      </w:r>
      <w:r w:rsidR="001F5641" w:rsidRPr="00E44E32">
        <w:rPr>
          <w:rFonts w:asciiTheme="minorHAnsi" w:hAnsiTheme="minorHAnsi"/>
          <w:i/>
          <w:caps/>
        </w:rPr>
        <w:t>Mariánské lázně</w:t>
      </w:r>
      <w:r w:rsidRPr="00E44E32">
        <w:rPr>
          <w:rFonts w:asciiTheme="minorHAnsi" w:hAnsiTheme="minorHAnsi"/>
          <w:i/>
          <w:caps/>
        </w:rPr>
        <w:t xml:space="preserve"> č. </w:t>
      </w:r>
      <w:r w:rsidR="001F5641" w:rsidRPr="00E44E32">
        <w:rPr>
          <w:rFonts w:asciiTheme="minorHAnsi" w:hAnsiTheme="minorHAnsi"/>
          <w:i/>
          <w:caps/>
        </w:rPr>
        <w:t>2</w:t>
      </w:r>
      <w:r w:rsidRPr="00E44E32">
        <w:rPr>
          <w:rFonts w:asciiTheme="minorHAnsi" w:hAnsiTheme="minorHAnsi"/>
          <w:i/>
          <w:caps/>
        </w:rPr>
        <w:t>/201</w:t>
      </w:r>
      <w:r w:rsidR="001F5641" w:rsidRPr="00E44E32">
        <w:rPr>
          <w:rFonts w:asciiTheme="minorHAnsi" w:hAnsiTheme="minorHAnsi"/>
          <w:i/>
          <w:caps/>
        </w:rPr>
        <w:t>5</w:t>
      </w:r>
      <w:r w:rsidRPr="00E44E32">
        <w:rPr>
          <w:rFonts w:asciiTheme="minorHAnsi" w:hAnsiTheme="minorHAnsi"/>
          <w:i/>
          <w:caps/>
        </w:rPr>
        <w:t xml:space="preserve"> Tržní řád</w:t>
      </w:r>
    </w:p>
    <w:p w:rsidR="00A847BA" w:rsidRPr="00E44E32" w:rsidRDefault="00A847BA" w:rsidP="00A847BA">
      <w:pPr>
        <w:rPr>
          <w:rFonts w:asciiTheme="minorHAnsi" w:hAnsiTheme="minorHAnsi"/>
        </w:rPr>
      </w:pPr>
      <w:r w:rsidRPr="00E44E32">
        <w:rPr>
          <w:rFonts w:asciiTheme="minorHAnsi" w:hAnsiTheme="minorHAnsi"/>
        </w:rPr>
        <w:t> </w:t>
      </w:r>
    </w:p>
    <w:p w:rsidR="00A847BA" w:rsidRPr="00E44E32" w:rsidRDefault="00A847BA" w:rsidP="00A847BA">
      <w:pPr>
        <w:jc w:val="both"/>
        <w:rPr>
          <w:rFonts w:asciiTheme="minorHAnsi" w:hAnsiTheme="minorHAnsi"/>
          <w:b/>
          <w:bCs/>
        </w:rPr>
      </w:pPr>
      <w:r w:rsidRPr="00E44E32">
        <w:rPr>
          <w:rFonts w:asciiTheme="minorHAnsi" w:hAnsiTheme="minorHAnsi"/>
          <w:b/>
          <w:bCs/>
        </w:rPr>
        <w:t xml:space="preserve">Rada města </w:t>
      </w:r>
      <w:r w:rsidR="001F5641" w:rsidRPr="00E44E32">
        <w:rPr>
          <w:rFonts w:asciiTheme="minorHAnsi" w:hAnsiTheme="minorHAnsi"/>
          <w:b/>
          <w:bCs/>
        </w:rPr>
        <w:t>Mariánské Lázně</w:t>
      </w:r>
      <w:r w:rsidRPr="00E44E32">
        <w:rPr>
          <w:rFonts w:asciiTheme="minorHAnsi" w:hAnsiTheme="minorHAnsi"/>
          <w:b/>
          <w:bCs/>
        </w:rPr>
        <w:t xml:space="preserve"> se na své schůzi dne </w:t>
      </w:r>
      <w:r w:rsidR="00F3286F">
        <w:rPr>
          <w:rFonts w:asciiTheme="minorHAnsi" w:hAnsiTheme="minorHAnsi"/>
          <w:b/>
          <w:bCs/>
        </w:rPr>
        <w:t>9</w:t>
      </w:r>
      <w:r w:rsidRPr="00E44E32">
        <w:rPr>
          <w:rFonts w:asciiTheme="minorHAnsi" w:hAnsiTheme="minorHAnsi"/>
          <w:b/>
          <w:bCs/>
        </w:rPr>
        <w:t>.</w:t>
      </w:r>
      <w:r w:rsidR="003E2BB8" w:rsidRPr="00E44E32">
        <w:rPr>
          <w:rFonts w:asciiTheme="minorHAnsi" w:hAnsiTheme="minorHAnsi"/>
          <w:b/>
          <w:bCs/>
        </w:rPr>
        <w:t xml:space="preserve"> </w:t>
      </w:r>
      <w:r w:rsidR="001F5641" w:rsidRPr="00E44E32">
        <w:rPr>
          <w:rFonts w:asciiTheme="minorHAnsi" w:hAnsiTheme="minorHAnsi"/>
          <w:b/>
          <w:bCs/>
        </w:rPr>
        <w:t>února</w:t>
      </w:r>
      <w:r w:rsidRPr="00E44E32">
        <w:rPr>
          <w:rFonts w:asciiTheme="minorHAnsi" w:hAnsiTheme="minorHAnsi"/>
          <w:b/>
          <w:bCs/>
        </w:rPr>
        <w:t xml:space="preserve"> 201</w:t>
      </w:r>
      <w:r w:rsidR="001F5641" w:rsidRPr="00E44E32">
        <w:rPr>
          <w:rFonts w:asciiTheme="minorHAnsi" w:hAnsiTheme="minorHAnsi"/>
          <w:b/>
          <w:bCs/>
        </w:rPr>
        <w:t>6</w:t>
      </w:r>
      <w:r w:rsidRPr="00E44E32">
        <w:rPr>
          <w:rFonts w:asciiTheme="minorHAnsi" w:hAnsiTheme="minorHAnsi"/>
          <w:b/>
          <w:bCs/>
        </w:rPr>
        <w:t xml:space="preserve"> usn</w:t>
      </w:r>
      <w:r w:rsidR="003E2BB8" w:rsidRPr="00E44E32">
        <w:rPr>
          <w:rFonts w:asciiTheme="minorHAnsi" w:hAnsiTheme="minorHAnsi"/>
          <w:b/>
          <w:bCs/>
        </w:rPr>
        <w:t>esla vydat podle § 18 zákona č. </w:t>
      </w:r>
      <w:r w:rsidRPr="00E44E32">
        <w:rPr>
          <w:rFonts w:asciiTheme="minorHAnsi" w:hAnsiTheme="minorHAnsi"/>
          <w:b/>
          <w:bCs/>
        </w:rPr>
        <w:t xml:space="preserve">455/1991 Sb., o živnostenském podnikání (živnostenský zákon), ve znění pozdějších předpisů, a v souladu s ustanovením § 11, § 102 odst. 2 písm. d) zákona č. 128/2000 Sb., o obcích (obecní zřízení), ve znění pozdějších předpisů, toto nařízení města </w:t>
      </w:r>
      <w:r w:rsidR="00E44E32">
        <w:rPr>
          <w:rFonts w:asciiTheme="minorHAnsi" w:hAnsiTheme="minorHAnsi"/>
          <w:b/>
          <w:bCs/>
        </w:rPr>
        <w:t>Mariánské Lázně</w:t>
      </w:r>
      <w:r w:rsidRPr="00E44E32">
        <w:rPr>
          <w:rFonts w:asciiTheme="minorHAnsi" w:hAnsiTheme="minorHAnsi"/>
          <w:b/>
          <w:bCs/>
        </w:rPr>
        <w:t xml:space="preserve">: </w:t>
      </w:r>
    </w:p>
    <w:p w:rsidR="00A847BA" w:rsidRPr="00E44E32" w:rsidRDefault="00A847BA" w:rsidP="00E44E32">
      <w:pPr>
        <w:jc w:val="center"/>
        <w:rPr>
          <w:rFonts w:asciiTheme="minorHAnsi" w:hAnsiTheme="minorHAnsi"/>
        </w:rPr>
      </w:pPr>
      <w:r w:rsidRPr="00E44E32">
        <w:rPr>
          <w:rFonts w:asciiTheme="minorHAnsi" w:hAnsiTheme="minorHAnsi"/>
        </w:rPr>
        <w:t>Čl. 1</w:t>
      </w:r>
    </w:p>
    <w:p w:rsidR="00FC7065" w:rsidRPr="00E44E32" w:rsidRDefault="00A847BA" w:rsidP="00A86E67">
      <w:pPr>
        <w:tabs>
          <w:tab w:val="num" w:pos="360"/>
        </w:tabs>
        <w:spacing w:before="120"/>
        <w:jc w:val="both"/>
        <w:rPr>
          <w:rFonts w:asciiTheme="minorHAnsi" w:hAnsiTheme="minorHAnsi"/>
        </w:rPr>
      </w:pPr>
      <w:r w:rsidRPr="00E44E32">
        <w:rPr>
          <w:rFonts w:asciiTheme="minorHAnsi" w:hAnsiTheme="minorHAnsi"/>
        </w:rPr>
        <w:t xml:space="preserve">Nařízení města </w:t>
      </w:r>
      <w:r w:rsidR="001F5641" w:rsidRPr="00E44E32">
        <w:rPr>
          <w:rFonts w:asciiTheme="minorHAnsi" w:hAnsiTheme="minorHAnsi"/>
        </w:rPr>
        <w:t>Mariánské Lázně</w:t>
      </w:r>
      <w:r w:rsidRPr="00E44E32">
        <w:rPr>
          <w:rFonts w:asciiTheme="minorHAnsi" w:hAnsiTheme="minorHAnsi"/>
        </w:rPr>
        <w:t xml:space="preserve"> č. </w:t>
      </w:r>
      <w:r w:rsidR="001F5641" w:rsidRPr="00E44E32">
        <w:rPr>
          <w:rFonts w:asciiTheme="minorHAnsi" w:hAnsiTheme="minorHAnsi"/>
        </w:rPr>
        <w:t>2</w:t>
      </w:r>
      <w:r w:rsidRPr="00E44E32">
        <w:rPr>
          <w:rFonts w:asciiTheme="minorHAnsi" w:hAnsiTheme="minorHAnsi"/>
        </w:rPr>
        <w:t>/201</w:t>
      </w:r>
      <w:r w:rsidR="00F3286F">
        <w:rPr>
          <w:rFonts w:asciiTheme="minorHAnsi" w:hAnsiTheme="minorHAnsi"/>
        </w:rPr>
        <w:t>5</w:t>
      </w:r>
      <w:r w:rsidRPr="00E44E32">
        <w:rPr>
          <w:rFonts w:asciiTheme="minorHAnsi" w:hAnsiTheme="minorHAnsi"/>
        </w:rPr>
        <w:t xml:space="preserve"> Tržní řád se mění tak, že </w:t>
      </w:r>
      <w:r w:rsidR="00FC7065" w:rsidRPr="00E44E32">
        <w:rPr>
          <w:rFonts w:asciiTheme="minorHAnsi" w:hAnsiTheme="minorHAnsi"/>
        </w:rPr>
        <w:t xml:space="preserve">PŘÍLOHA č. 1 k nařízení města </w:t>
      </w:r>
      <w:r w:rsidR="001F5641" w:rsidRPr="00E44E32">
        <w:rPr>
          <w:rFonts w:asciiTheme="minorHAnsi" w:hAnsiTheme="minorHAnsi"/>
        </w:rPr>
        <w:t>Mariánské Lázně</w:t>
      </w:r>
      <w:r w:rsidR="00FC7065" w:rsidRPr="00E44E32">
        <w:rPr>
          <w:rFonts w:asciiTheme="minorHAnsi" w:hAnsiTheme="minorHAnsi"/>
        </w:rPr>
        <w:t xml:space="preserve"> č.</w:t>
      </w:r>
      <w:r w:rsidR="003D2ADB" w:rsidRPr="00E44E32">
        <w:rPr>
          <w:rFonts w:asciiTheme="minorHAnsi" w:hAnsiTheme="minorHAnsi"/>
        </w:rPr>
        <w:t xml:space="preserve"> </w:t>
      </w:r>
      <w:r w:rsidR="001F5641" w:rsidRPr="00E44E32">
        <w:rPr>
          <w:rFonts w:asciiTheme="minorHAnsi" w:hAnsiTheme="minorHAnsi"/>
        </w:rPr>
        <w:t>2</w:t>
      </w:r>
      <w:r w:rsidR="00FC7065" w:rsidRPr="00E44E32">
        <w:rPr>
          <w:rFonts w:asciiTheme="minorHAnsi" w:hAnsiTheme="minorHAnsi"/>
        </w:rPr>
        <w:t>/201</w:t>
      </w:r>
      <w:r w:rsidR="001F5641" w:rsidRPr="00E44E32">
        <w:rPr>
          <w:rFonts w:asciiTheme="minorHAnsi" w:hAnsiTheme="minorHAnsi"/>
        </w:rPr>
        <w:t>5</w:t>
      </w:r>
      <w:r w:rsidR="00FC7065" w:rsidRPr="00E44E32">
        <w:rPr>
          <w:rFonts w:asciiTheme="minorHAnsi" w:hAnsiTheme="minorHAnsi"/>
        </w:rPr>
        <w:t xml:space="preserve"> TRŽNÍ ŘÁD se doplňuje v části „Prodejní místa“ </w:t>
      </w:r>
      <w:r w:rsidR="003E2BB8" w:rsidRPr="00E44E32">
        <w:rPr>
          <w:rFonts w:asciiTheme="minorHAnsi" w:hAnsiTheme="minorHAnsi"/>
        </w:rPr>
        <w:t>takto</w:t>
      </w:r>
      <w:r w:rsidR="00FC7065" w:rsidRPr="00E44E32">
        <w:rPr>
          <w:rFonts w:asciiTheme="minorHAnsi" w:hAnsiTheme="minorHAnsi"/>
        </w:rPr>
        <w:t>:</w:t>
      </w:r>
    </w:p>
    <w:p w:rsidR="00991721" w:rsidRDefault="00991721" w:rsidP="00CD137E">
      <w:pPr>
        <w:tabs>
          <w:tab w:val="left" w:pos="4253"/>
        </w:tabs>
        <w:jc w:val="both"/>
        <w:rPr>
          <w:rFonts w:asciiTheme="minorHAnsi" w:hAnsiTheme="minorHAnsi" w:cs="Garamond"/>
        </w:rPr>
      </w:pPr>
    </w:p>
    <w:p w:rsidR="00CD137E" w:rsidRPr="00E44E32" w:rsidRDefault="00991721" w:rsidP="00CD137E">
      <w:pPr>
        <w:tabs>
          <w:tab w:val="left" w:pos="4253"/>
        </w:tabs>
        <w:jc w:val="both"/>
        <w:rPr>
          <w:rFonts w:asciiTheme="minorHAnsi" w:hAnsiTheme="minorHAnsi" w:cs="Garamond"/>
          <w:b/>
        </w:rPr>
      </w:pPr>
      <w:r>
        <w:rPr>
          <w:rFonts w:asciiTheme="minorHAnsi" w:hAnsiTheme="minorHAnsi" w:cs="Garamond"/>
        </w:rPr>
        <w:t>3</w:t>
      </w:r>
      <w:r w:rsidR="00CD137E" w:rsidRPr="00E44E32">
        <w:rPr>
          <w:rFonts w:asciiTheme="minorHAnsi" w:hAnsiTheme="minorHAnsi" w:cs="Garamond"/>
        </w:rPr>
        <w:t>)</w:t>
      </w:r>
      <w:r w:rsidR="00CD137E" w:rsidRPr="00E44E32">
        <w:rPr>
          <w:rFonts w:asciiTheme="minorHAnsi" w:hAnsiTheme="minorHAnsi" w:cs="Garamond"/>
          <w:b/>
        </w:rPr>
        <w:t xml:space="preserve"> Hlavní Třída – Chebská křižovatka – u tržiště</w:t>
      </w:r>
    </w:p>
    <w:p w:rsidR="00CD137E" w:rsidRPr="00E44E32" w:rsidRDefault="00CD137E" w:rsidP="00CD137E">
      <w:pPr>
        <w:tabs>
          <w:tab w:val="left" w:pos="851"/>
        </w:tabs>
        <w:jc w:val="both"/>
        <w:rPr>
          <w:rFonts w:asciiTheme="minorHAnsi" w:hAnsiTheme="minorHAnsi" w:cs="Garamond"/>
        </w:rPr>
      </w:pPr>
      <w:r w:rsidRPr="00E44E32">
        <w:rPr>
          <w:rFonts w:asciiTheme="minorHAnsi" w:hAnsiTheme="minorHAnsi" w:cs="Garamond"/>
        </w:rPr>
        <w:tab/>
        <w:t xml:space="preserve">na st. p. č. 293/22 k. </w:t>
      </w:r>
      <w:proofErr w:type="spellStart"/>
      <w:r w:rsidRPr="00E44E32">
        <w:rPr>
          <w:rFonts w:asciiTheme="minorHAnsi" w:hAnsiTheme="minorHAnsi" w:cs="Garamond"/>
        </w:rPr>
        <w:t>ú.</w:t>
      </w:r>
      <w:proofErr w:type="spellEnd"/>
      <w:r w:rsidRPr="00E44E32">
        <w:rPr>
          <w:rFonts w:asciiTheme="minorHAnsi" w:hAnsiTheme="minorHAnsi" w:cs="Garamond"/>
        </w:rPr>
        <w:t xml:space="preserve"> Mariánské Lázně, počet míst: 4</w:t>
      </w:r>
    </w:p>
    <w:p w:rsidR="00CD137E" w:rsidRPr="00E44E32" w:rsidRDefault="00991721" w:rsidP="00CD137E">
      <w:pPr>
        <w:tabs>
          <w:tab w:val="left" w:pos="4253"/>
        </w:tabs>
        <w:jc w:val="both"/>
        <w:rPr>
          <w:rFonts w:asciiTheme="minorHAnsi" w:hAnsiTheme="minorHAnsi" w:cs="Garamond"/>
          <w:b/>
        </w:rPr>
      </w:pPr>
      <w:r>
        <w:rPr>
          <w:rFonts w:asciiTheme="minorHAnsi" w:hAnsiTheme="minorHAnsi" w:cs="Garamond"/>
        </w:rPr>
        <w:t>4</w:t>
      </w:r>
      <w:r w:rsidR="00CD137E" w:rsidRPr="00E44E32">
        <w:rPr>
          <w:rFonts w:asciiTheme="minorHAnsi" w:hAnsiTheme="minorHAnsi" w:cs="Garamond"/>
        </w:rPr>
        <w:t xml:space="preserve">) </w:t>
      </w:r>
      <w:r w:rsidR="00CD137E" w:rsidRPr="00E44E32">
        <w:rPr>
          <w:rFonts w:asciiTheme="minorHAnsi" w:hAnsiTheme="minorHAnsi" w:cs="Garamond"/>
          <w:b/>
        </w:rPr>
        <w:t xml:space="preserve">Chebská </w:t>
      </w:r>
      <w:proofErr w:type="gramStart"/>
      <w:r w:rsidR="00CD137E" w:rsidRPr="00E44E32">
        <w:rPr>
          <w:rFonts w:asciiTheme="minorHAnsi" w:hAnsiTheme="minorHAnsi" w:cs="Garamond"/>
          <w:b/>
        </w:rPr>
        <w:t>ul. –  Kaufland</w:t>
      </w:r>
      <w:proofErr w:type="gramEnd"/>
    </w:p>
    <w:p w:rsidR="00CD137E" w:rsidRPr="00E44E32" w:rsidRDefault="00CD137E" w:rsidP="00CD137E">
      <w:pPr>
        <w:tabs>
          <w:tab w:val="left" w:pos="851"/>
        </w:tabs>
        <w:jc w:val="both"/>
        <w:rPr>
          <w:rFonts w:asciiTheme="minorHAnsi" w:hAnsiTheme="minorHAnsi" w:cs="Garamond"/>
        </w:rPr>
      </w:pPr>
      <w:r w:rsidRPr="00E44E32">
        <w:rPr>
          <w:rFonts w:asciiTheme="minorHAnsi" w:hAnsiTheme="minorHAnsi" w:cs="Garamond"/>
        </w:rPr>
        <w:tab/>
        <w:t xml:space="preserve">na </w:t>
      </w:r>
      <w:proofErr w:type="spellStart"/>
      <w:r w:rsidRPr="00E44E32">
        <w:rPr>
          <w:rFonts w:asciiTheme="minorHAnsi" w:hAnsiTheme="minorHAnsi" w:cs="Garamond"/>
        </w:rPr>
        <w:t>poz</w:t>
      </w:r>
      <w:proofErr w:type="spellEnd"/>
      <w:r w:rsidRPr="00E44E32">
        <w:rPr>
          <w:rFonts w:asciiTheme="minorHAnsi" w:hAnsiTheme="minorHAnsi" w:cs="Garamond"/>
        </w:rPr>
        <w:t xml:space="preserve">. parcele č. 141/12 k. </w:t>
      </w:r>
      <w:proofErr w:type="spellStart"/>
      <w:r w:rsidRPr="00E44E32">
        <w:rPr>
          <w:rFonts w:asciiTheme="minorHAnsi" w:hAnsiTheme="minorHAnsi" w:cs="Garamond"/>
        </w:rPr>
        <w:t>ú.</w:t>
      </w:r>
      <w:proofErr w:type="spellEnd"/>
      <w:r w:rsidRPr="00E44E32">
        <w:rPr>
          <w:rFonts w:asciiTheme="minorHAnsi" w:hAnsiTheme="minorHAnsi" w:cs="Garamond"/>
        </w:rPr>
        <w:t xml:space="preserve"> Mariánské Lázně, počet míst: 4</w:t>
      </w:r>
    </w:p>
    <w:p w:rsidR="00CD137E" w:rsidRPr="00E44E32" w:rsidRDefault="00991721" w:rsidP="00CD137E">
      <w:pPr>
        <w:tabs>
          <w:tab w:val="left" w:pos="4253"/>
        </w:tabs>
        <w:jc w:val="both"/>
        <w:rPr>
          <w:rFonts w:asciiTheme="minorHAnsi" w:hAnsiTheme="minorHAnsi" w:cs="Garamond"/>
          <w:b/>
        </w:rPr>
      </w:pPr>
      <w:r>
        <w:rPr>
          <w:rFonts w:asciiTheme="minorHAnsi" w:hAnsiTheme="minorHAnsi" w:cs="Garamond"/>
        </w:rPr>
        <w:t>5</w:t>
      </w:r>
      <w:r w:rsidR="00CD137E" w:rsidRPr="00E44E32">
        <w:rPr>
          <w:rFonts w:asciiTheme="minorHAnsi" w:hAnsiTheme="minorHAnsi" w:cs="Garamond"/>
        </w:rPr>
        <w:t xml:space="preserve">) </w:t>
      </w:r>
      <w:r w:rsidR="00CD137E" w:rsidRPr="00E44E32">
        <w:rPr>
          <w:rFonts w:asciiTheme="minorHAnsi" w:hAnsiTheme="minorHAnsi" w:cs="Garamond"/>
          <w:b/>
        </w:rPr>
        <w:t>Chebská ul. – Penny market</w:t>
      </w:r>
    </w:p>
    <w:p w:rsidR="00CD137E" w:rsidRPr="00E44E32" w:rsidRDefault="00CD137E" w:rsidP="00CD137E">
      <w:pPr>
        <w:tabs>
          <w:tab w:val="left" w:pos="851"/>
        </w:tabs>
        <w:jc w:val="both"/>
        <w:rPr>
          <w:rFonts w:asciiTheme="minorHAnsi" w:hAnsiTheme="minorHAnsi" w:cs="Garamond"/>
        </w:rPr>
      </w:pPr>
      <w:r w:rsidRPr="00E44E32">
        <w:rPr>
          <w:rFonts w:asciiTheme="minorHAnsi" w:hAnsiTheme="minorHAnsi" w:cs="Garamond"/>
        </w:rPr>
        <w:tab/>
        <w:t xml:space="preserve">na </w:t>
      </w:r>
      <w:proofErr w:type="spellStart"/>
      <w:r w:rsidRPr="00E44E32">
        <w:rPr>
          <w:rFonts w:asciiTheme="minorHAnsi" w:hAnsiTheme="minorHAnsi" w:cs="Garamond"/>
        </w:rPr>
        <w:t>poz</w:t>
      </w:r>
      <w:proofErr w:type="spellEnd"/>
      <w:r w:rsidRPr="00E44E32">
        <w:rPr>
          <w:rFonts w:asciiTheme="minorHAnsi" w:hAnsiTheme="minorHAnsi" w:cs="Garamond"/>
        </w:rPr>
        <w:t xml:space="preserve">. parcele č. 141/30 k. </w:t>
      </w:r>
      <w:proofErr w:type="spellStart"/>
      <w:r w:rsidRPr="00E44E32">
        <w:rPr>
          <w:rFonts w:asciiTheme="minorHAnsi" w:hAnsiTheme="minorHAnsi" w:cs="Garamond"/>
        </w:rPr>
        <w:t>ú.</w:t>
      </w:r>
      <w:proofErr w:type="spellEnd"/>
      <w:r w:rsidRPr="00E44E32">
        <w:rPr>
          <w:rFonts w:asciiTheme="minorHAnsi" w:hAnsiTheme="minorHAnsi" w:cs="Garamond"/>
        </w:rPr>
        <w:t xml:space="preserve"> Mariánské Lázně, počet míst: 2</w:t>
      </w:r>
    </w:p>
    <w:p w:rsidR="00CD137E" w:rsidRPr="00E44E32" w:rsidRDefault="00991721" w:rsidP="00CD137E">
      <w:pPr>
        <w:tabs>
          <w:tab w:val="left" w:pos="4253"/>
        </w:tabs>
        <w:jc w:val="both"/>
        <w:rPr>
          <w:rFonts w:asciiTheme="minorHAnsi" w:hAnsiTheme="minorHAnsi" w:cs="Garamond"/>
          <w:b/>
        </w:rPr>
      </w:pPr>
      <w:r>
        <w:rPr>
          <w:rFonts w:asciiTheme="minorHAnsi" w:hAnsiTheme="minorHAnsi" w:cs="Garamond"/>
        </w:rPr>
        <w:t>6</w:t>
      </w:r>
      <w:r w:rsidR="00CD137E" w:rsidRPr="00E44E32">
        <w:rPr>
          <w:rFonts w:asciiTheme="minorHAnsi" w:hAnsiTheme="minorHAnsi" w:cs="Garamond"/>
        </w:rPr>
        <w:t xml:space="preserve">) </w:t>
      </w:r>
      <w:r w:rsidR="00CD137E" w:rsidRPr="00E44E32">
        <w:rPr>
          <w:rFonts w:asciiTheme="minorHAnsi" w:hAnsiTheme="minorHAnsi" w:cs="Garamond"/>
          <w:b/>
        </w:rPr>
        <w:t xml:space="preserve">Chebská </w:t>
      </w:r>
      <w:proofErr w:type="gramStart"/>
      <w:r w:rsidR="00CD137E" w:rsidRPr="00E44E32">
        <w:rPr>
          <w:rFonts w:asciiTheme="minorHAnsi" w:hAnsiTheme="minorHAnsi" w:cs="Garamond"/>
          <w:b/>
        </w:rPr>
        <w:t>ul. –  OC</w:t>
      </w:r>
      <w:proofErr w:type="gramEnd"/>
      <w:r w:rsidR="00CD137E" w:rsidRPr="00E44E32">
        <w:rPr>
          <w:rFonts w:asciiTheme="minorHAnsi" w:hAnsiTheme="minorHAnsi" w:cs="Garamond"/>
          <w:b/>
        </w:rPr>
        <w:t xml:space="preserve"> Tesco</w:t>
      </w:r>
    </w:p>
    <w:p w:rsidR="00CD137E" w:rsidRPr="00E44E32" w:rsidRDefault="00CD137E" w:rsidP="00CD137E">
      <w:pPr>
        <w:jc w:val="both"/>
        <w:rPr>
          <w:rFonts w:asciiTheme="minorHAnsi" w:hAnsiTheme="minorHAnsi" w:cs="Garamond"/>
        </w:rPr>
      </w:pPr>
      <w:r w:rsidRPr="00E44E32">
        <w:rPr>
          <w:rFonts w:asciiTheme="minorHAnsi" w:hAnsiTheme="minorHAnsi" w:cs="Garamond"/>
          <w:b/>
        </w:rPr>
        <w:t xml:space="preserve"> </w:t>
      </w:r>
      <w:r w:rsidRPr="00E44E32">
        <w:rPr>
          <w:rFonts w:asciiTheme="minorHAnsi" w:hAnsiTheme="minorHAnsi" w:cs="Garamond"/>
          <w:b/>
        </w:rPr>
        <w:tab/>
        <w:t>n</w:t>
      </w:r>
      <w:r w:rsidRPr="00E44E32">
        <w:rPr>
          <w:rFonts w:asciiTheme="minorHAnsi" w:hAnsiTheme="minorHAnsi" w:cs="Garamond"/>
        </w:rPr>
        <w:t xml:space="preserve">a </w:t>
      </w:r>
      <w:proofErr w:type="spellStart"/>
      <w:r w:rsidRPr="00E44E32">
        <w:rPr>
          <w:rFonts w:asciiTheme="minorHAnsi" w:hAnsiTheme="minorHAnsi" w:cs="Garamond"/>
        </w:rPr>
        <w:t>poz</w:t>
      </w:r>
      <w:proofErr w:type="spellEnd"/>
      <w:r w:rsidRPr="00E44E32">
        <w:rPr>
          <w:rFonts w:asciiTheme="minorHAnsi" w:hAnsiTheme="minorHAnsi" w:cs="Garamond"/>
        </w:rPr>
        <w:t xml:space="preserve">. parcele č. 998/31 k. </w:t>
      </w:r>
      <w:proofErr w:type="spellStart"/>
      <w:r w:rsidRPr="00E44E32">
        <w:rPr>
          <w:rFonts w:asciiTheme="minorHAnsi" w:hAnsiTheme="minorHAnsi" w:cs="Garamond"/>
        </w:rPr>
        <w:t>ú.</w:t>
      </w:r>
      <w:proofErr w:type="spellEnd"/>
      <w:r w:rsidRPr="00E44E32">
        <w:rPr>
          <w:rFonts w:asciiTheme="minorHAnsi" w:hAnsiTheme="minorHAnsi" w:cs="Garamond"/>
        </w:rPr>
        <w:t xml:space="preserve"> Úšovice, počet míst: 2</w:t>
      </w:r>
    </w:p>
    <w:p w:rsidR="00CD137E" w:rsidRPr="00E44E32" w:rsidRDefault="00991721" w:rsidP="00CD137E">
      <w:pPr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7</w:t>
      </w:r>
      <w:r w:rsidR="00CD137E" w:rsidRPr="00E44E32">
        <w:rPr>
          <w:rFonts w:asciiTheme="minorHAnsi" w:hAnsiTheme="minorHAnsi" w:cs="Garamond"/>
        </w:rPr>
        <w:t xml:space="preserve">) </w:t>
      </w:r>
      <w:r w:rsidR="00CD137E" w:rsidRPr="00E44E32">
        <w:rPr>
          <w:rFonts w:asciiTheme="minorHAnsi" w:hAnsiTheme="minorHAnsi" w:cs="Garamond"/>
          <w:b/>
        </w:rPr>
        <w:t xml:space="preserve">Chebská ul. – </w:t>
      </w:r>
      <w:proofErr w:type="spellStart"/>
      <w:r w:rsidR="00CD137E" w:rsidRPr="00E44E32">
        <w:rPr>
          <w:rFonts w:asciiTheme="minorHAnsi" w:hAnsiTheme="minorHAnsi" w:cs="Garamond"/>
          <w:b/>
        </w:rPr>
        <w:t>Lidl</w:t>
      </w:r>
      <w:proofErr w:type="spellEnd"/>
    </w:p>
    <w:p w:rsidR="00CD137E" w:rsidRPr="00E44E32" w:rsidRDefault="00CD137E" w:rsidP="00CD137E">
      <w:pPr>
        <w:ind w:firstLine="851"/>
        <w:jc w:val="both"/>
        <w:rPr>
          <w:rFonts w:asciiTheme="minorHAnsi" w:hAnsiTheme="minorHAnsi" w:cs="Garamond"/>
        </w:rPr>
      </w:pPr>
      <w:r w:rsidRPr="00E44E32">
        <w:rPr>
          <w:rFonts w:asciiTheme="minorHAnsi" w:hAnsiTheme="minorHAnsi" w:cs="Garamond"/>
        </w:rPr>
        <w:t xml:space="preserve">na </w:t>
      </w:r>
      <w:proofErr w:type="spellStart"/>
      <w:r w:rsidRPr="00E44E32">
        <w:rPr>
          <w:rFonts w:asciiTheme="minorHAnsi" w:hAnsiTheme="minorHAnsi" w:cs="Garamond"/>
        </w:rPr>
        <w:t>poz</w:t>
      </w:r>
      <w:proofErr w:type="spellEnd"/>
      <w:r w:rsidRPr="00E44E32">
        <w:rPr>
          <w:rFonts w:asciiTheme="minorHAnsi" w:hAnsiTheme="minorHAnsi" w:cs="Garamond"/>
        </w:rPr>
        <w:t xml:space="preserve">. parcele č. 1017/3 k. </w:t>
      </w:r>
      <w:proofErr w:type="spellStart"/>
      <w:r w:rsidRPr="00E44E32">
        <w:rPr>
          <w:rFonts w:asciiTheme="minorHAnsi" w:hAnsiTheme="minorHAnsi" w:cs="Garamond"/>
        </w:rPr>
        <w:t>ú.</w:t>
      </w:r>
      <w:proofErr w:type="spellEnd"/>
      <w:r w:rsidRPr="00E44E32">
        <w:rPr>
          <w:rFonts w:asciiTheme="minorHAnsi" w:hAnsiTheme="minorHAnsi" w:cs="Garamond"/>
        </w:rPr>
        <w:t xml:space="preserve"> Úšovice, počet míst: 2</w:t>
      </w:r>
    </w:p>
    <w:p w:rsidR="00CD137E" w:rsidRPr="00E44E32" w:rsidRDefault="00991721" w:rsidP="00CD137E">
      <w:pPr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8</w:t>
      </w:r>
      <w:r w:rsidR="00CD137E" w:rsidRPr="00E44E32">
        <w:rPr>
          <w:rFonts w:asciiTheme="minorHAnsi" w:hAnsiTheme="minorHAnsi" w:cs="Garamond"/>
        </w:rPr>
        <w:t xml:space="preserve">) </w:t>
      </w:r>
      <w:r w:rsidR="00CD137E" w:rsidRPr="00E44E32">
        <w:rPr>
          <w:rFonts w:asciiTheme="minorHAnsi" w:hAnsiTheme="minorHAnsi" w:cs="Garamond"/>
          <w:b/>
        </w:rPr>
        <w:t>Tepelská ul. – Penny market – Úšovice</w:t>
      </w:r>
    </w:p>
    <w:p w:rsidR="00CD137E" w:rsidRPr="00E44E32" w:rsidRDefault="00CD137E" w:rsidP="00CD137E">
      <w:pPr>
        <w:ind w:firstLine="851"/>
        <w:jc w:val="both"/>
        <w:rPr>
          <w:rFonts w:asciiTheme="minorHAnsi" w:hAnsiTheme="minorHAnsi" w:cs="Garamond"/>
        </w:rPr>
      </w:pPr>
      <w:r w:rsidRPr="00E44E32">
        <w:rPr>
          <w:rFonts w:asciiTheme="minorHAnsi" w:hAnsiTheme="minorHAnsi" w:cs="Garamond"/>
        </w:rPr>
        <w:t xml:space="preserve">na </w:t>
      </w:r>
      <w:proofErr w:type="spellStart"/>
      <w:r w:rsidRPr="00E44E32">
        <w:rPr>
          <w:rFonts w:asciiTheme="minorHAnsi" w:hAnsiTheme="minorHAnsi" w:cs="Garamond"/>
        </w:rPr>
        <w:t>poz</w:t>
      </w:r>
      <w:proofErr w:type="spellEnd"/>
      <w:r w:rsidRPr="00E44E32">
        <w:rPr>
          <w:rFonts w:asciiTheme="minorHAnsi" w:hAnsiTheme="minorHAnsi" w:cs="Garamond"/>
        </w:rPr>
        <w:t xml:space="preserve">. parcele č. 327/46 k. </w:t>
      </w:r>
      <w:proofErr w:type="spellStart"/>
      <w:r w:rsidRPr="00E44E32">
        <w:rPr>
          <w:rFonts w:asciiTheme="minorHAnsi" w:hAnsiTheme="minorHAnsi" w:cs="Garamond"/>
        </w:rPr>
        <w:t>ú.</w:t>
      </w:r>
      <w:proofErr w:type="spellEnd"/>
      <w:r w:rsidRPr="00E44E32">
        <w:rPr>
          <w:rFonts w:asciiTheme="minorHAnsi" w:hAnsiTheme="minorHAnsi" w:cs="Garamond"/>
        </w:rPr>
        <w:t xml:space="preserve"> Úšovice, počet míst: 2</w:t>
      </w:r>
    </w:p>
    <w:p w:rsidR="00E44E32" w:rsidRPr="00E44E32" w:rsidRDefault="00991721" w:rsidP="00E44E32">
      <w:pPr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9</w:t>
      </w:r>
      <w:r w:rsidR="00E44E32" w:rsidRPr="00E44E32">
        <w:rPr>
          <w:rFonts w:asciiTheme="minorHAnsi" w:hAnsiTheme="minorHAnsi" w:cs="Garamond"/>
        </w:rPr>
        <w:t xml:space="preserve">) </w:t>
      </w:r>
      <w:r w:rsidR="00E44E32" w:rsidRPr="00E44E32">
        <w:rPr>
          <w:rFonts w:asciiTheme="minorHAnsi" w:hAnsiTheme="minorHAnsi" w:cs="Garamond"/>
          <w:b/>
        </w:rPr>
        <w:t>Kolonáda</w:t>
      </w:r>
      <w:r w:rsidR="00E44E32" w:rsidRPr="00E44E32">
        <w:rPr>
          <w:rFonts w:asciiTheme="minorHAnsi" w:hAnsiTheme="minorHAnsi" w:cs="Garamond"/>
        </w:rPr>
        <w:t xml:space="preserve"> </w:t>
      </w:r>
    </w:p>
    <w:p w:rsidR="00E44E32" w:rsidRDefault="00E44E32" w:rsidP="00E44E32">
      <w:pPr>
        <w:pStyle w:val="Zkladntext"/>
        <w:ind w:firstLine="0"/>
        <w:rPr>
          <w:rFonts w:asciiTheme="minorHAnsi" w:hAnsiTheme="minorHAnsi"/>
          <w:szCs w:val="24"/>
        </w:rPr>
      </w:pPr>
      <w:r w:rsidRPr="00E44E32">
        <w:rPr>
          <w:rFonts w:asciiTheme="minorHAnsi" w:hAnsiTheme="minorHAnsi"/>
          <w:szCs w:val="24"/>
        </w:rPr>
        <w:tab/>
        <w:t xml:space="preserve">na </w:t>
      </w:r>
      <w:proofErr w:type="spellStart"/>
      <w:r w:rsidRPr="00E44E32">
        <w:rPr>
          <w:rFonts w:asciiTheme="minorHAnsi" w:hAnsiTheme="minorHAnsi"/>
          <w:szCs w:val="24"/>
        </w:rPr>
        <w:t>poz</w:t>
      </w:r>
      <w:proofErr w:type="spellEnd"/>
      <w:r w:rsidRPr="00E44E32">
        <w:rPr>
          <w:rFonts w:asciiTheme="minorHAnsi" w:hAnsiTheme="minorHAnsi"/>
          <w:szCs w:val="24"/>
        </w:rPr>
        <w:t xml:space="preserve">. parcele č. 200/1 </w:t>
      </w:r>
      <w:proofErr w:type="spellStart"/>
      <w:proofErr w:type="gramStart"/>
      <w:r w:rsidRPr="00E44E32">
        <w:rPr>
          <w:rFonts w:asciiTheme="minorHAnsi" w:hAnsiTheme="minorHAnsi"/>
          <w:szCs w:val="24"/>
        </w:rPr>
        <w:t>k.ú</w:t>
      </w:r>
      <w:proofErr w:type="spellEnd"/>
      <w:r w:rsidRPr="00E44E32">
        <w:rPr>
          <w:rFonts w:asciiTheme="minorHAnsi" w:hAnsiTheme="minorHAnsi"/>
          <w:szCs w:val="24"/>
        </w:rPr>
        <w:t>.</w:t>
      </w:r>
      <w:proofErr w:type="gramEnd"/>
      <w:r w:rsidRPr="00E44E32">
        <w:rPr>
          <w:rFonts w:asciiTheme="minorHAnsi" w:hAnsiTheme="minorHAnsi"/>
          <w:szCs w:val="24"/>
        </w:rPr>
        <w:t xml:space="preserve"> Mariánské Lázně, počet míst</w:t>
      </w:r>
      <w:r>
        <w:rPr>
          <w:rFonts w:asciiTheme="minorHAnsi" w:hAnsiTheme="minorHAnsi"/>
          <w:szCs w:val="24"/>
        </w:rPr>
        <w:t>:</w:t>
      </w:r>
      <w:r w:rsidRPr="00E44E32">
        <w:rPr>
          <w:rFonts w:asciiTheme="minorHAnsi" w:hAnsiTheme="minorHAnsi"/>
          <w:szCs w:val="24"/>
        </w:rPr>
        <w:t xml:space="preserve"> 2 </w:t>
      </w:r>
    </w:p>
    <w:p w:rsidR="00E44E32" w:rsidRDefault="00E44E32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44E32" w:rsidRDefault="00A847BA" w:rsidP="00E44E32">
      <w:pPr>
        <w:pStyle w:val="Zkladntext"/>
        <w:ind w:firstLine="0"/>
        <w:jc w:val="center"/>
        <w:rPr>
          <w:rFonts w:asciiTheme="minorHAnsi" w:hAnsiTheme="minorHAnsi"/>
          <w:szCs w:val="24"/>
        </w:rPr>
      </w:pPr>
      <w:r w:rsidRPr="00E44E32">
        <w:rPr>
          <w:rFonts w:asciiTheme="minorHAnsi" w:hAnsiTheme="minorHAnsi"/>
          <w:szCs w:val="24"/>
        </w:rPr>
        <w:lastRenderedPageBreak/>
        <w:t>Čl. 2</w:t>
      </w:r>
    </w:p>
    <w:p w:rsidR="00E44E32" w:rsidRDefault="00A847BA" w:rsidP="00E44E32">
      <w:pPr>
        <w:pStyle w:val="Zkladntext"/>
        <w:ind w:firstLine="0"/>
        <w:jc w:val="center"/>
        <w:rPr>
          <w:rFonts w:asciiTheme="minorHAnsi" w:hAnsiTheme="minorHAnsi"/>
          <w:b/>
          <w:bCs/>
          <w:szCs w:val="24"/>
        </w:rPr>
      </w:pPr>
      <w:r w:rsidRPr="00E44E32">
        <w:rPr>
          <w:rFonts w:asciiTheme="minorHAnsi" w:hAnsiTheme="minorHAnsi"/>
          <w:b/>
          <w:bCs/>
          <w:szCs w:val="24"/>
        </w:rPr>
        <w:t>Účinnost</w:t>
      </w:r>
    </w:p>
    <w:p w:rsidR="00A847BA" w:rsidRPr="00E44E32" w:rsidRDefault="00A847BA" w:rsidP="00E44E32">
      <w:pPr>
        <w:pStyle w:val="Zkladntext"/>
        <w:ind w:firstLine="0"/>
        <w:jc w:val="center"/>
        <w:rPr>
          <w:rFonts w:asciiTheme="minorHAnsi" w:hAnsiTheme="minorHAnsi"/>
          <w:szCs w:val="24"/>
        </w:rPr>
      </w:pPr>
      <w:r w:rsidRPr="00E44E32">
        <w:rPr>
          <w:rFonts w:asciiTheme="minorHAnsi" w:hAnsiTheme="minorHAnsi"/>
          <w:szCs w:val="24"/>
        </w:rPr>
        <w:t xml:space="preserve">Toto nařízení města nabývá účinnosti </w:t>
      </w:r>
      <w:r w:rsidR="001F5641" w:rsidRPr="00E44E32">
        <w:rPr>
          <w:rFonts w:asciiTheme="minorHAnsi" w:hAnsiTheme="minorHAnsi"/>
          <w:szCs w:val="24"/>
        </w:rPr>
        <w:t xml:space="preserve">15. </w:t>
      </w:r>
      <w:r w:rsidRPr="00E44E32">
        <w:rPr>
          <w:rFonts w:asciiTheme="minorHAnsi" w:hAnsiTheme="minorHAnsi"/>
          <w:szCs w:val="24"/>
        </w:rPr>
        <w:t xml:space="preserve">dnem </w:t>
      </w:r>
      <w:r w:rsidR="001F5641" w:rsidRPr="00E44E32">
        <w:rPr>
          <w:rFonts w:asciiTheme="minorHAnsi" w:hAnsiTheme="minorHAnsi"/>
          <w:szCs w:val="24"/>
        </w:rPr>
        <w:t>po vyvěšení na úřední desce</w:t>
      </w:r>
      <w:r w:rsidRPr="00E44E32">
        <w:rPr>
          <w:rFonts w:asciiTheme="minorHAnsi" w:hAnsiTheme="minorHAnsi"/>
          <w:szCs w:val="24"/>
        </w:rPr>
        <w:t>.</w:t>
      </w:r>
    </w:p>
    <w:p w:rsidR="00A847BA" w:rsidRPr="00E44E32" w:rsidRDefault="00A847BA" w:rsidP="00E44E32">
      <w:pPr>
        <w:keepNext/>
        <w:keepLines/>
        <w:rPr>
          <w:rFonts w:asciiTheme="minorHAnsi" w:hAnsiTheme="minorHAnsi"/>
        </w:rPr>
      </w:pPr>
    </w:p>
    <w:p w:rsidR="00A847BA" w:rsidRPr="00E44E32" w:rsidRDefault="00A847BA" w:rsidP="00E44E32">
      <w:pPr>
        <w:keepNext/>
        <w:keepLines/>
        <w:rPr>
          <w:rFonts w:asciiTheme="minorHAnsi" w:hAnsiTheme="minorHAnsi"/>
        </w:rPr>
      </w:pPr>
    </w:p>
    <w:p w:rsidR="00A847BA" w:rsidRPr="00E44E32" w:rsidRDefault="001F5641" w:rsidP="00E44E32">
      <w:pPr>
        <w:keepNext/>
        <w:keepLines/>
        <w:jc w:val="center"/>
        <w:rPr>
          <w:rFonts w:asciiTheme="minorHAnsi" w:hAnsiTheme="minorHAnsi"/>
        </w:rPr>
      </w:pPr>
      <w:r w:rsidRPr="00E44E32">
        <w:rPr>
          <w:rFonts w:asciiTheme="minorHAnsi" w:hAnsiTheme="minorHAnsi"/>
        </w:rPr>
        <w:t xml:space="preserve">   Ing. Petr Třešňák</w:t>
      </w:r>
      <w:r w:rsidR="00002689" w:rsidRPr="00E44E32">
        <w:rPr>
          <w:rFonts w:asciiTheme="minorHAnsi" w:hAnsiTheme="minorHAnsi"/>
        </w:rPr>
        <w:t xml:space="preserve"> v. r.</w:t>
      </w:r>
    </w:p>
    <w:p w:rsidR="00A847BA" w:rsidRPr="00E44E32" w:rsidRDefault="00A847BA" w:rsidP="00E44E32">
      <w:pPr>
        <w:keepNext/>
        <w:keepLines/>
        <w:jc w:val="center"/>
        <w:rPr>
          <w:rFonts w:asciiTheme="minorHAnsi" w:hAnsiTheme="minorHAnsi"/>
        </w:rPr>
      </w:pPr>
      <w:r w:rsidRPr="00E44E32">
        <w:rPr>
          <w:rFonts w:asciiTheme="minorHAnsi" w:hAnsiTheme="minorHAnsi"/>
        </w:rPr>
        <w:t>starosta města</w:t>
      </w:r>
    </w:p>
    <w:p w:rsidR="00A847BA" w:rsidRPr="00E44E32" w:rsidRDefault="00A847BA" w:rsidP="00E44E32">
      <w:pPr>
        <w:keepNext/>
        <w:keepLines/>
        <w:jc w:val="center"/>
        <w:rPr>
          <w:rFonts w:asciiTheme="minorHAnsi" w:hAnsiTheme="minorHAnsi"/>
        </w:rPr>
      </w:pPr>
    </w:p>
    <w:p w:rsidR="00A847BA" w:rsidRPr="00E44E32" w:rsidRDefault="00A847BA" w:rsidP="00E44E32">
      <w:pPr>
        <w:keepNext/>
        <w:keepLines/>
        <w:jc w:val="center"/>
        <w:rPr>
          <w:rFonts w:asciiTheme="minorHAnsi" w:hAnsiTheme="minorHAnsi"/>
        </w:rPr>
      </w:pPr>
    </w:p>
    <w:p w:rsidR="00A847BA" w:rsidRPr="00E44E32" w:rsidRDefault="00A847BA" w:rsidP="00E44E32">
      <w:pPr>
        <w:keepNext/>
        <w:keepLines/>
        <w:jc w:val="center"/>
        <w:rPr>
          <w:rFonts w:asciiTheme="minorHAnsi" w:hAnsiTheme="minorHAnsi"/>
        </w:rPr>
      </w:pPr>
    </w:p>
    <w:p w:rsidR="00A847BA" w:rsidRPr="00E44E32" w:rsidRDefault="00A847BA" w:rsidP="00E44E32">
      <w:pPr>
        <w:keepNext/>
        <w:keepLines/>
        <w:jc w:val="center"/>
        <w:rPr>
          <w:rFonts w:asciiTheme="minorHAnsi" w:hAnsiTheme="minorHAnsi"/>
        </w:rPr>
      </w:pPr>
      <w:r w:rsidRPr="00E44E32">
        <w:rPr>
          <w:rFonts w:asciiTheme="minorHAnsi" w:hAnsiTheme="minorHAnsi"/>
        </w:rPr>
        <w:t xml:space="preserve"> </w:t>
      </w:r>
      <w:r w:rsidR="00993A9C" w:rsidRPr="00E44E32">
        <w:rPr>
          <w:rFonts w:asciiTheme="minorHAnsi" w:hAnsiTheme="minorHAnsi"/>
        </w:rPr>
        <w:t>M</w:t>
      </w:r>
      <w:r w:rsidR="001F5641" w:rsidRPr="00E44E32">
        <w:rPr>
          <w:rFonts w:asciiTheme="minorHAnsi" w:hAnsiTheme="minorHAnsi"/>
        </w:rPr>
        <w:t>a</w:t>
      </w:r>
      <w:r w:rsidR="00993A9C" w:rsidRPr="00E44E32">
        <w:rPr>
          <w:rFonts w:asciiTheme="minorHAnsi" w:hAnsiTheme="minorHAnsi"/>
        </w:rPr>
        <w:t>r</w:t>
      </w:r>
      <w:r w:rsidR="001F5641" w:rsidRPr="00E44E32">
        <w:rPr>
          <w:rFonts w:asciiTheme="minorHAnsi" w:hAnsiTheme="minorHAnsi"/>
        </w:rPr>
        <w:t xml:space="preserve">tin </w:t>
      </w:r>
      <w:proofErr w:type="spellStart"/>
      <w:r w:rsidR="00993A9C" w:rsidRPr="00E44E32">
        <w:rPr>
          <w:rFonts w:asciiTheme="minorHAnsi" w:hAnsiTheme="minorHAnsi"/>
        </w:rPr>
        <w:t>H</w:t>
      </w:r>
      <w:r w:rsidR="001F5641" w:rsidRPr="00E44E32">
        <w:rPr>
          <w:rFonts w:asciiTheme="minorHAnsi" w:hAnsiTheme="minorHAnsi"/>
        </w:rPr>
        <w:t>urajčík</w:t>
      </w:r>
      <w:proofErr w:type="spellEnd"/>
      <w:r w:rsidR="00002689" w:rsidRPr="00E44E32">
        <w:rPr>
          <w:rFonts w:asciiTheme="minorHAnsi" w:hAnsiTheme="minorHAnsi"/>
        </w:rPr>
        <w:t xml:space="preserve"> v. r.</w:t>
      </w:r>
    </w:p>
    <w:p w:rsidR="00A847BA" w:rsidRPr="00E44E32" w:rsidRDefault="00A847BA" w:rsidP="00E44E32">
      <w:pPr>
        <w:pStyle w:val="Odstavecseseznamem"/>
        <w:keepNext/>
        <w:keepLines/>
        <w:numPr>
          <w:ilvl w:val="0"/>
          <w:numId w:val="1"/>
        </w:numPr>
        <w:jc w:val="center"/>
        <w:rPr>
          <w:rFonts w:asciiTheme="minorHAnsi" w:hAnsiTheme="minorHAnsi"/>
        </w:rPr>
      </w:pPr>
      <w:r w:rsidRPr="00E44E32">
        <w:rPr>
          <w:rFonts w:asciiTheme="minorHAnsi" w:hAnsiTheme="minorHAnsi"/>
        </w:rPr>
        <w:t>místostarosta města</w:t>
      </w:r>
    </w:p>
    <w:p w:rsidR="00A847BA" w:rsidRPr="00E44E32" w:rsidRDefault="00A847BA" w:rsidP="00A847BA">
      <w:pPr>
        <w:jc w:val="center"/>
        <w:rPr>
          <w:rFonts w:asciiTheme="minorHAnsi" w:hAnsiTheme="minorHAnsi"/>
        </w:rPr>
      </w:pPr>
      <w:r w:rsidRPr="00E44E32">
        <w:rPr>
          <w:rFonts w:asciiTheme="minorHAnsi" w:hAnsiTheme="minorHAnsi"/>
        </w:rPr>
        <w:t> </w:t>
      </w:r>
    </w:p>
    <w:p w:rsidR="00A847BA" w:rsidRPr="00E44E32" w:rsidRDefault="00A847BA" w:rsidP="00A847BA">
      <w:pPr>
        <w:rPr>
          <w:rFonts w:asciiTheme="minorHAnsi" w:hAnsiTheme="minorHAnsi"/>
        </w:rPr>
      </w:pPr>
    </w:p>
    <w:p w:rsidR="00A847BA" w:rsidRPr="00E44E32" w:rsidRDefault="00A847BA" w:rsidP="00A847BA">
      <w:pPr>
        <w:rPr>
          <w:rFonts w:asciiTheme="minorHAnsi" w:hAnsiTheme="minorHAnsi"/>
        </w:rPr>
      </w:pPr>
    </w:p>
    <w:p w:rsidR="0019153E" w:rsidRPr="00E44E32" w:rsidRDefault="0019153E" w:rsidP="0019153E">
      <w:pPr>
        <w:rPr>
          <w:rFonts w:asciiTheme="minorHAnsi" w:hAnsiTheme="minorHAnsi"/>
        </w:rPr>
      </w:pPr>
      <w:r w:rsidRPr="00E44E32">
        <w:rPr>
          <w:rFonts w:asciiTheme="minorHAnsi" w:hAnsiTheme="minorHAnsi"/>
        </w:rPr>
        <w:t> </w:t>
      </w:r>
    </w:p>
    <w:p w:rsidR="0019153E" w:rsidRPr="00E44E32" w:rsidRDefault="0019153E" w:rsidP="0019153E">
      <w:pPr>
        <w:rPr>
          <w:rFonts w:asciiTheme="minorHAnsi" w:hAnsiTheme="minorHAnsi"/>
        </w:rPr>
      </w:pPr>
      <w:r w:rsidRPr="00E44E32">
        <w:rPr>
          <w:rFonts w:asciiTheme="minorHAnsi" w:hAnsiTheme="minorHAnsi"/>
        </w:rPr>
        <w:t xml:space="preserve">Vyhlášeno zveřejněním na úřední desce Městského úřadu </w:t>
      </w:r>
      <w:r w:rsidR="001F5641" w:rsidRPr="00E44E32">
        <w:rPr>
          <w:rFonts w:asciiTheme="minorHAnsi" w:hAnsiTheme="minorHAnsi"/>
        </w:rPr>
        <w:t>Mariánské Lázně</w:t>
      </w:r>
      <w:r w:rsidRPr="00E44E32">
        <w:rPr>
          <w:rFonts w:asciiTheme="minorHAnsi" w:hAnsiTheme="minorHAnsi"/>
        </w:rPr>
        <w:t xml:space="preserve"> dne </w:t>
      </w:r>
      <w:r w:rsidR="00F3286F">
        <w:rPr>
          <w:rFonts w:asciiTheme="minorHAnsi" w:hAnsiTheme="minorHAnsi"/>
        </w:rPr>
        <w:t>11</w:t>
      </w:r>
      <w:r w:rsidRPr="00E44E32">
        <w:rPr>
          <w:rFonts w:asciiTheme="minorHAnsi" w:hAnsiTheme="minorHAnsi"/>
        </w:rPr>
        <w:t xml:space="preserve">. </w:t>
      </w:r>
      <w:r w:rsidR="001F5641" w:rsidRPr="00E44E32">
        <w:rPr>
          <w:rFonts w:asciiTheme="minorHAnsi" w:hAnsiTheme="minorHAnsi"/>
        </w:rPr>
        <w:t>února</w:t>
      </w:r>
      <w:r w:rsidRPr="00E44E32">
        <w:rPr>
          <w:rFonts w:asciiTheme="minorHAnsi" w:hAnsiTheme="minorHAnsi"/>
        </w:rPr>
        <w:t xml:space="preserve"> 201</w:t>
      </w:r>
      <w:r w:rsidR="001F5641" w:rsidRPr="00E44E32">
        <w:rPr>
          <w:rFonts w:asciiTheme="minorHAnsi" w:hAnsiTheme="minorHAnsi"/>
        </w:rPr>
        <w:t>6.</w:t>
      </w:r>
    </w:p>
    <w:p w:rsidR="0019153E" w:rsidRPr="00E44E32" w:rsidRDefault="0019153E" w:rsidP="0019153E">
      <w:pPr>
        <w:rPr>
          <w:rFonts w:asciiTheme="minorHAnsi" w:hAnsiTheme="minorHAnsi"/>
        </w:rPr>
      </w:pPr>
      <w:r w:rsidRPr="00E44E32">
        <w:rPr>
          <w:rFonts w:asciiTheme="minorHAnsi" w:hAnsiTheme="minorHAnsi"/>
        </w:rPr>
        <w:t> </w:t>
      </w:r>
    </w:p>
    <w:p w:rsidR="00816905" w:rsidRPr="00E44E32" w:rsidRDefault="00816905">
      <w:pPr>
        <w:rPr>
          <w:rFonts w:asciiTheme="minorHAnsi" w:hAnsiTheme="minorHAnsi"/>
        </w:rPr>
      </w:pPr>
      <w:bookmarkStart w:id="0" w:name="_GoBack"/>
      <w:bookmarkEnd w:id="0"/>
    </w:p>
    <w:sectPr w:rsidR="00816905" w:rsidRPr="00E44E32" w:rsidSect="0081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50FF7"/>
    <w:multiLevelType w:val="hybridMultilevel"/>
    <w:tmpl w:val="98D81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BA"/>
    <w:rsid w:val="00002689"/>
    <w:rsid w:val="0019153E"/>
    <w:rsid w:val="001F5641"/>
    <w:rsid w:val="003D2ADB"/>
    <w:rsid w:val="003E2BB8"/>
    <w:rsid w:val="003F7418"/>
    <w:rsid w:val="005D2667"/>
    <w:rsid w:val="00816905"/>
    <w:rsid w:val="00991721"/>
    <w:rsid w:val="00993A9C"/>
    <w:rsid w:val="00A847BA"/>
    <w:rsid w:val="00A86E67"/>
    <w:rsid w:val="00B56616"/>
    <w:rsid w:val="00B72FDB"/>
    <w:rsid w:val="00C47211"/>
    <w:rsid w:val="00C572B9"/>
    <w:rsid w:val="00CD137E"/>
    <w:rsid w:val="00E44E32"/>
    <w:rsid w:val="00E80DF7"/>
    <w:rsid w:val="00F3286F"/>
    <w:rsid w:val="00FC7065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D0527-7964-4649-B5FA-A99AF11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7065"/>
    <w:pPr>
      <w:spacing w:after="120"/>
      <w:ind w:firstLine="709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C70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Cheb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Šrámek</dc:creator>
  <cp:lastModifiedBy>Ing. Jiří Šrámek</cp:lastModifiedBy>
  <cp:revision>3</cp:revision>
  <cp:lastPrinted>2012-09-12T11:34:00Z</cp:lastPrinted>
  <dcterms:created xsi:type="dcterms:W3CDTF">2016-02-09T08:14:00Z</dcterms:created>
  <dcterms:modified xsi:type="dcterms:W3CDTF">2016-02-11T08:01:00Z</dcterms:modified>
</cp:coreProperties>
</file>