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C0" w:rsidRDefault="00D03EC0">
      <w:pPr>
        <w:pStyle w:val="Nadpis1"/>
        <w:keepLines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</w:t>
      </w:r>
      <w:r w:rsidR="00870AD7">
        <w:rPr>
          <w:rFonts w:ascii="Times New Roman" w:hAnsi="Times New Roman"/>
          <w:sz w:val="24"/>
          <w:szCs w:val="24"/>
        </w:rPr>
        <w:t>příslušné obce: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2485" w:rsidRPr="00FF2485" w:rsidRDefault="00FF2485" w:rsidP="00FF2485"/>
    <w:p w:rsidR="00870AD7" w:rsidRDefault="00D03EC0" w:rsidP="00870AD7">
      <w:pPr>
        <w:keepLines/>
        <w:tabs>
          <w:tab w:val="left" w:pos="4395"/>
          <w:tab w:val="left" w:pos="5670"/>
        </w:tabs>
        <w:jc w:val="left"/>
        <w:rPr>
          <w:szCs w:val="24"/>
        </w:rPr>
      </w:pPr>
      <w:r>
        <w:rPr>
          <w:szCs w:val="24"/>
        </w:rPr>
        <w:tab/>
      </w:r>
      <w:r w:rsidR="00870AD7">
        <w:rPr>
          <w:szCs w:val="24"/>
        </w:rPr>
        <w:t>Obec</w:t>
      </w:r>
      <w:r>
        <w:rPr>
          <w:szCs w:val="24"/>
        </w:rPr>
        <w:t>:</w:t>
      </w:r>
      <w:r>
        <w:rPr>
          <w:szCs w:val="24"/>
        </w:rPr>
        <w:tab/>
      </w:r>
    </w:p>
    <w:p w:rsidR="00D03EC0" w:rsidRDefault="00D03EC0" w:rsidP="00FF2485">
      <w:pPr>
        <w:keepLines/>
        <w:tabs>
          <w:tab w:val="left" w:pos="4395"/>
          <w:tab w:val="left" w:pos="5670"/>
        </w:tabs>
        <w:jc w:val="left"/>
        <w:rPr>
          <w:b/>
          <w:bCs/>
          <w:szCs w:val="24"/>
        </w:rPr>
      </w:pPr>
      <w:r>
        <w:rPr>
          <w:szCs w:val="24"/>
        </w:rPr>
        <w:tab/>
        <w:t>Ulice</w:t>
      </w:r>
      <w:r w:rsidR="00870AD7">
        <w:rPr>
          <w:szCs w:val="24"/>
        </w:rPr>
        <w:t xml:space="preserve">, </w:t>
      </w:r>
      <w:proofErr w:type="gramStart"/>
      <w:r w:rsidR="00870AD7">
        <w:rPr>
          <w:szCs w:val="24"/>
        </w:rPr>
        <w:t>č.p.</w:t>
      </w:r>
      <w:proofErr w:type="gramEnd"/>
      <w:r>
        <w:rPr>
          <w:szCs w:val="24"/>
        </w:rPr>
        <w:t>:</w:t>
      </w:r>
      <w:r>
        <w:rPr>
          <w:szCs w:val="24"/>
        </w:rPr>
        <w:tab/>
      </w:r>
    </w:p>
    <w:p w:rsidR="00D03EC0" w:rsidRDefault="00D03EC0">
      <w:pPr>
        <w:keepLines/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</w:p>
    <w:p w:rsidR="00D03EC0" w:rsidRDefault="00D03EC0">
      <w:pPr>
        <w:tabs>
          <w:tab w:val="left" w:pos="4395"/>
        </w:tabs>
        <w:rPr>
          <w:szCs w:val="24"/>
        </w:rPr>
      </w:pPr>
    </w:p>
    <w:p w:rsidR="00D03EC0" w:rsidRDefault="00D03EC0">
      <w:pPr>
        <w:tabs>
          <w:tab w:val="left" w:pos="4395"/>
        </w:tabs>
        <w:rPr>
          <w:szCs w:val="24"/>
        </w:rPr>
      </w:pPr>
      <w:r>
        <w:rPr>
          <w:szCs w:val="24"/>
        </w:rPr>
        <w:tab/>
        <w:t>V …………...……………………dne……..…....…….</w:t>
      </w:r>
    </w:p>
    <w:p w:rsidR="00D03EC0" w:rsidRDefault="00D03EC0">
      <w:pPr>
        <w:rPr>
          <w:szCs w:val="24"/>
        </w:rPr>
      </w:pPr>
    </w:p>
    <w:p w:rsidR="00D03EC0" w:rsidRDefault="00D03EC0">
      <w:pPr>
        <w:pStyle w:val="Nadpis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Cs w:val="24"/>
        </w:rPr>
        <w:t>Věc:     NÁVRH NA POŘÍZENÍ ÚZEMNÍHO PLÁNU NEBO JEHO ZMĚNY</w:t>
      </w:r>
    </w:p>
    <w:p w:rsidR="00D03EC0" w:rsidRDefault="00D03EC0">
      <w:pPr>
        <w:pStyle w:val="nadpiszkona"/>
        <w:spacing w:before="0"/>
        <w:jc w:val="both"/>
        <w:rPr>
          <w:b w:val="0"/>
          <w:szCs w:val="24"/>
        </w:rPr>
      </w:pPr>
      <w:bookmarkStart w:id="0" w:name="_GoBack"/>
      <w:bookmarkEnd w:id="0"/>
    </w:p>
    <w:p w:rsidR="00D03EC0" w:rsidRDefault="00D03EC0">
      <w:pPr>
        <w:pStyle w:val="nadpiszkona"/>
        <w:spacing w:before="0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podle ustanovení § 46 </w:t>
      </w:r>
      <w:proofErr w:type="gramStart"/>
      <w:r>
        <w:rPr>
          <w:b w:val="0"/>
          <w:sz w:val="22"/>
          <w:szCs w:val="24"/>
        </w:rPr>
        <w:t>odst.1 zákona</w:t>
      </w:r>
      <w:proofErr w:type="gramEnd"/>
      <w:r>
        <w:rPr>
          <w:b w:val="0"/>
          <w:sz w:val="22"/>
          <w:szCs w:val="24"/>
        </w:rPr>
        <w:t xml:space="preserve"> č. 183/2006 Sb., </w:t>
      </w:r>
      <w:bookmarkStart w:id="1" w:name="_Toc93715684"/>
      <w:bookmarkStart w:id="2" w:name="_Toc101693743"/>
      <w:bookmarkStart w:id="3" w:name="_Toc104092421"/>
      <w:r>
        <w:rPr>
          <w:b w:val="0"/>
          <w:sz w:val="22"/>
          <w:szCs w:val="24"/>
        </w:rPr>
        <w:t>o územním plánování a stavebním řádu (stavební zákon)</w:t>
      </w:r>
      <w:bookmarkEnd w:id="1"/>
      <w:bookmarkEnd w:id="2"/>
      <w:bookmarkEnd w:id="3"/>
      <w:r>
        <w:rPr>
          <w:b w:val="0"/>
          <w:sz w:val="22"/>
          <w:szCs w:val="24"/>
        </w:rPr>
        <w:t xml:space="preserve">       v</w:t>
      </w:r>
      <w:r w:rsidR="00AD296F">
        <w:rPr>
          <w:b w:val="0"/>
          <w:sz w:val="22"/>
          <w:szCs w:val="24"/>
        </w:rPr>
        <w:t>e</w:t>
      </w:r>
      <w:r>
        <w:rPr>
          <w:b w:val="0"/>
          <w:sz w:val="22"/>
          <w:szCs w:val="24"/>
        </w:rPr>
        <w:t xml:space="preserve"> znění</w:t>
      </w:r>
      <w:r w:rsidR="00AD296F">
        <w:rPr>
          <w:b w:val="0"/>
          <w:sz w:val="22"/>
          <w:szCs w:val="24"/>
        </w:rPr>
        <w:t xml:space="preserve"> pozdějších předpisů</w:t>
      </w:r>
      <w:r>
        <w:rPr>
          <w:b w:val="0"/>
          <w:sz w:val="22"/>
          <w:szCs w:val="24"/>
        </w:rPr>
        <w:t xml:space="preserve">.  </w:t>
      </w:r>
    </w:p>
    <w:p w:rsidR="00D03EC0" w:rsidRDefault="00D03EC0">
      <w:pPr>
        <w:spacing w:before="600"/>
        <w:jc w:val="center"/>
        <w:rPr>
          <w:b/>
        </w:rPr>
      </w:pPr>
      <w:r>
        <w:rPr>
          <w:b/>
        </w:rPr>
        <w:t>ČÁST A.</w:t>
      </w:r>
    </w:p>
    <w:p w:rsidR="00D03EC0" w:rsidRDefault="00D03EC0">
      <w:pPr>
        <w:pStyle w:val="Styl1"/>
      </w:pPr>
      <w:r>
        <w:t xml:space="preserve">I.    Údaje umožňující identifikaci navrhovatele </w:t>
      </w:r>
    </w:p>
    <w:p w:rsidR="00D03EC0" w:rsidRDefault="00D03EC0" w:rsidP="005D0C03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rPr>
          <w:u w:val="single"/>
        </w:rPr>
        <w:t>orgán veřejné správy</w:t>
      </w:r>
      <w:r>
        <w:t xml:space="preserve"> </w:t>
      </w:r>
    </w:p>
    <w:p w:rsidR="00D03EC0" w:rsidRPr="005D0C03" w:rsidRDefault="00D03EC0" w:rsidP="005D0C03">
      <w:pPr>
        <w:pStyle w:val="Styl2"/>
      </w:pPr>
      <w:r>
        <w:tab/>
      </w:r>
      <w:r w:rsidRPr="005D0C03">
        <w:t>název, adresa (popř. místo pro doručování), osoba oprávněná jednat za orgán veřejné správy, telefon</w:t>
      </w:r>
      <w:r w:rsidR="005D0C03" w:rsidRPr="005D0C03">
        <w:t>, email</w:t>
      </w:r>
    </w:p>
    <w:p w:rsidR="00D03EC0" w:rsidRDefault="00D03EC0" w:rsidP="005D0C03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rPr>
          <w:u w:val="single"/>
        </w:rPr>
        <w:t>občan obce</w:t>
      </w:r>
      <w:r>
        <w:t xml:space="preserve"> </w:t>
      </w:r>
    </w:p>
    <w:p w:rsidR="00D03EC0" w:rsidRPr="005D0C03" w:rsidRDefault="00D03EC0">
      <w:pPr>
        <w:tabs>
          <w:tab w:val="left" w:pos="426"/>
        </w:tabs>
        <w:rPr>
          <w:sz w:val="22"/>
          <w:szCs w:val="22"/>
        </w:rPr>
      </w:pPr>
      <w:r>
        <w:rPr>
          <w:szCs w:val="24"/>
        </w:rPr>
        <w:tab/>
      </w:r>
      <w:r w:rsidRPr="005D0C03">
        <w:rPr>
          <w:sz w:val="22"/>
          <w:szCs w:val="22"/>
        </w:rPr>
        <w:t>jméno, příjmení, datum narození, místo trvalého pobytu (popř. jiná adresa pro doručování), telefon</w:t>
      </w:r>
      <w:r w:rsidR="005D0C03" w:rsidRPr="005D0C03">
        <w:rPr>
          <w:sz w:val="22"/>
          <w:szCs w:val="22"/>
        </w:rPr>
        <w:t>, email</w:t>
      </w:r>
    </w:p>
    <w:p w:rsidR="00D03EC0" w:rsidRDefault="00D03EC0" w:rsidP="0043701A">
      <w:pPr>
        <w:pStyle w:val="Styl2"/>
        <w:jc w:val="both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 xml:space="preserve">fyzická nebo právnická osoba – mající vlastnická nebo obdobná práva k pozemku nebo stavbě v obci </w:t>
      </w:r>
    </w:p>
    <w:p w:rsidR="00D03EC0" w:rsidRPr="005D0C03" w:rsidRDefault="00D03EC0" w:rsidP="0043701A">
      <w:pPr>
        <w:tabs>
          <w:tab w:val="left" w:pos="426"/>
        </w:tabs>
        <w:rPr>
          <w:sz w:val="22"/>
          <w:szCs w:val="22"/>
        </w:rPr>
      </w:pPr>
      <w:r>
        <w:rPr>
          <w:szCs w:val="24"/>
        </w:rPr>
        <w:tab/>
      </w:r>
      <w:r w:rsidRPr="005D0C03">
        <w:rPr>
          <w:sz w:val="22"/>
          <w:szCs w:val="22"/>
        </w:rPr>
        <w:t>jméno, příjmení, adresa, druh podnikání, případně název nebo obchodní firma, identifikační číslo</w:t>
      </w:r>
    </w:p>
    <w:p w:rsidR="00D03EC0" w:rsidRPr="005D0C03" w:rsidRDefault="00D03EC0" w:rsidP="0043701A">
      <w:pPr>
        <w:tabs>
          <w:tab w:val="left" w:pos="426"/>
        </w:tabs>
        <w:rPr>
          <w:sz w:val="22"/>
          <w:szCs w:val="22"/>
        </w:rPr>
      </w:pPr>
      <w:r w:rsidRPr="005D0C03">
        <w:rPr>
          <w:sz w:val="22"/>
          <w:szCs w:val="22"/>
        </w:rPr>
        <w:t xml:space="preserve">       nebo obdobný údaj, adresa sídla (popř. jiná adresa pro doručování), osoba oprávněná jednat</w:t>
      </w:r>
    </w:p>
    <w:p w:rsidR="00D03EC0" w:rsidRDefault="00D03EC0" w:rsidP="0043701A">
      <w:pPr>
        <w:tabs>
          <w:tab w:val="left" w:pos="426"/>
        </w:tabs>
        <w:rPr>
          <w:szCs w:val="24"/>
        </w:rPr>
      </w:pPr>
      <w:r w:rsidRPr="005D0C03">
        <w:rPr>
          <w:sz w:val="22"/>
          <w:szCs w:val="22"/>
        </w:rPr>
        <w:t xml:space="preserve">       jménem právnické osoby, telefon</w:t>
      </w:r>
      <w:r>
        <w:rPr>
          <w:szCs w:val="24"/>
        </w:rPr>
        <w:tab/>
      </w:r>
      <w:r w:rsidR="005D0C03">
        <w:rPr>
          <w:szCs w:val="24"/>
        </w:rPr>
        <w:t>, email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D0C03" w:rsidRDefault="005D0C03" w:rsidP="006D0D1F">
      <w:pPr>
        <w:pStyle w:val="Default"/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u w:val="single"/>
        </w:rPr>
        <w:t>oprávněný investor</w:t>
      </w:r>
      <w:r>
        <w:t xml:space="preserve"> </w:t>
      </w:r>
      <w:r w:rsidR="0043701A">
        <w:t>(</w:t>
      </w:r>
      <w:r w:rsidR="00D80280">
        <w:t xml:space="preserve">vlastník, </w:t>
      </w:r>
      <w:r w:rsidR="0043701A">
        <w:rPr>
          <w:sz w:val="23"/>
          <w:szCs w:val="23"/>
        </w:rPr>
        <w:t>správce nebo provozovatel veřejné dopravní nebo veřejné technické infrastruktury)</w:t>
      </w:r>
    </w:p>
    <w:p w:rsidR="005D0C03" w:rsidRDefault="00A13516" w:rsidP="00A13516">
      <w:pPr>
        <w:tabs>
          <w:tab w:val="left" w:pos="426"/>
        </w:tabs>
        <w:jc w:val="left"/>
        <w:rPr>
          <w:szCs w:val="24"/>
        </w:rPr>
      </w:pPr>
      <w:r>
        <w:rPr>
          <w:szCs w:val="24"/>
        </w:rPr>
        <w:tab/>
      </w:r>
      <w:r w:rsidR="005D0C03">
        <w:rPr>
          <w:szCs w:val="24"/>
        </w:rPr>
        <w:t>n</w:t>
      </w:r>
      <w:r>
        <w:rPr>
          <w:szCs w:val="24"/>
        </w:rPr>
        <w:t>ázev</w:t>
      </w:r>
      <w:r w:rsidR="005D0C03">
        <w:rPr>
          <w:szCs w:val="24"/>
        </w:rPr>
        <w:t>, adresa, případně název nebo obchodní firma, identifikační číslo</w:t>
      </w:r>
      <w:r>
        <w:rPr>
          <w:szCs w:val="24"/>
        </w:rPr>
        <w:t xml:space="preserve"> </w:t>
      </w:r>
      <w:r w:rsidR="005D0C03">
        <w:rPr>
          <w:szCs w:val="24"/>
        </w:rPr>
        <w:t>nebo obdobný údaj, adresa sídla (popř. jiná adresa pro doručování), osoba oprávněná jednat</w:t>
      </w:r>
      <w:r>
        <w:rPr>
          <w:szCs w:val="24"/>
        </w:rPr>
        <w:t xml:space="preserve"> </w:t>
      </w:r>
      <w:r w:rsidR="005D0C03">
        <w:rPr>
          <w:szCs w:val="24"/>
        </w:rPr>
        <w:t xml:space="preserve"> jménem oprávněného investora, telefon, email</w:t>
      </w:r>
      <w:r w:rsidR="00D80280">
        <w:rPr>
          <w:szCs w:val="24"/>
        </w:rPr>
        <w:t>, informace jakou veřejnou dopravní nebo veřejnou technickou infrastrukturu vlastní, spravuje nebo provozuje</w:t>
      </w:r>
      <w:r w:rsidR="005D0C03">
        <w:rPr>
          <w:szCs w:val="24"/>
        </w:rPr>
        <w:tab/>
      </w:r>
    </w:p>
    <w:p w:rsidR="005D0C03" w:rsidRDefault="005D0C03" w:rsidP="005D0C0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D0C03" w:rsidRDefault="005D0C03" w:rsidP="005D0C0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D0C03" w:rsidRDefault="005D0C03" w:rsidP="005D0C03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D0C03" w:rsidRDefault="005D0C03" w:rsidP="005D0C0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Navrhuje-li pořízení územního plánu nebo jeho změnu více navrhovatelů, jsou údaje obsažené v bodě I. připojené v samostatné příloze:</w:t>
      </w:r>
    </w:p>
    <w:p w:rsidR="00D03EC0" w:rsidRDefault="00D03EC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ano             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ne</w:t>
      </w:r>
    </w:p>
    <w:p w:rsidR="00D03EC0" w:rsidRDefault="00D03EC0" w:rsidP="005D0C03">
      <w:pPr>
        <w:pStyle w:val="Styl2"/>
      </w:pPr>
      <w:r>
        <w:t xml:space="preserve">Navrhovatel jedná:   </w:t>
      </w:r>
    </w:p>
    <w:p w:rsidR="00D03EC0" w:rsidRDefault="00D03EC0">
      <w:pPr>
        <w:tabs>
          <w:tab w:val="left" w:pos="426"/>
        </w:tabs>
        <w:spacing w:before="240"/>
        <w:rPr>
          <w:szCs w:val="24"/>
        </w:rPr>
      </w:pPr>
      <w:r>
        <w:rPr>
          <w:b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D03EC0" w:rsidRDefault="00D03EC0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je zastoupen: jméno, příjmení / název nebo obchodní firma, zástupce; místo trvalého pobytu / adresa </w:t>
      </w:r>
      <w:r>
        <w:rPr>
          <w:szCs w:val="24"/>
        </w:rPr>
        <w:tab/>
        <w:t>sídla (popř. jiná adresa pro doručování):</w:t>
      </w:r>
    </w:p>
    <w:p w:rsidR="00D03EC0" w:rsidRDefault="00D03EC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03EC0" w:rsidRDefault="00D03EC0" w:rsidP="00AD296F">
      <w:pPr>
        <w:pStyle w:val="Styl1Char"/>
      </w:pPr>
      <w:r>
        <w:t>Pozemky dotčené návrhem změny</w:t>
      </w:r>
    </w:p>
    <w:p w:rsidR="00D03EC0" w:rsidRDefault="00D03E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D03EC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D03EC0" w:rsidRDefault="00D03EC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D03EC0" w:rsidRDefault="00D03EC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D03EC0" w:rsidRDefault="00D03EC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D03EC0" w:rsidRDefault="00D03EC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03EC0" w:rsidRDefault="00D03EC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D03EC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03EC0" w:rsidRDefault="00D03EC0">
            <w:pPr>
              <w:rPr>
                <w:szCs w:val="24"/>
              </w:rPr>
            </w:pPr>
          </w:p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03EC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03EC0" w:rsidRDefault="00D03EC0">
            <w:pPr>
              <w:rPr>
                <w:szCs w:val="24"/>
              </w:rPr>
            </w:pPr>
          </w:p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03EC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03EC0" w:rsidRDefault="00D03EC0">
            <w:pPr>
              <w:rPr>
                <w:szCs w:val="24"/>
              </w:rPr>
            </w:pPr>
          </w:p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03EC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03EC0" w:rsidRDefault="00D03EC0">
            <w:pPr>
              <w:rPr>
                <w:szCs w:val="24"/>
              </w:rPr>
            </w:pPr>
          </w:p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03EC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03EC0" w:rsidRDefault="00D03EC0">
            <w:pPr>
              <w:rPr>
                <w:szCs w:val="24"/>
              </w:rPr>
            </w:pPr>
          </w:p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03EC0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03EC0" w:rsidRDefault="00D03EC0">
            <w:pPr>
              <w:rPr>
                <w:szCs w:val="24"/>
              </w:rPr>
            </w:pPr>
          </w:p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03EC0" w:rsidRDefault="00D03EC0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03EC0" w:rsidRDefault="00D03EC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Jedná-li se o více pozemků, připojuje navrhovatel údaje v samostatné příloze:</w:t>
      </w:r>
    </w:p>
    <w:p w:rsidR="00D03EC0" w:rsidRDefault="00D03EC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D03EC0" w:rsidRDefault="00D03EC0" w:rsidP="00AD296F">
      <w:pPr>
        <w:pStyle w:val="Styl1Char"/>
      </w:pPr>
      <w:r>
        <w:t>Uvedení vlastnických nebo obdobných práv k pozemku nebo stavbě na území obce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D296F" w:rsidRDefault="00D03EC0" w:rsidP="00AD296F">
      <w:pPr>
        <w:pStyle w:val="Nadpis3"/>
      </w:pPr>
      <w:r>
        <w:t>II. Údaje o navrhované změně využití ploch na území obce</w:t>
      </w:r>
      <w:r w:rsidR="00FF2485">
        <w:t xml:space="preserve"> </w:t>
      </w:r>
    </w:p>
    <w:p w:rsidR="00D03EC0" w:rsidRDefault="00FF2485" w:rsidP="00AD296F">
      <w:pPr>
        <w:pStyle w:val="Styl1Char"/>
      </w:pPr>
      <w:r>
        <w:t>(</w:t>
      </w:r>
      <w:r w:rsidR="00D03EC0">
        <w:t xml:space="preserve">navrhované využití, jedná-li se o nové vymezení zastavitelných ploch, proč není možno využít ploch již vymezených, plošné a výškové uspořádání změny, případné nároky napojení na veřejnou dopravní a technickou infrastrukturu) 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D0D1F" w:rsidRDefault="006D0D1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D0D1F" w:rsidRDefault="006D0D1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AD296F" w:rsidRDefault="00D03EC0" w:rsidP="00AD296F">
      <w:pPr>
        <w:pStyle w:val="Nadpis3"/>
      </w:pPr>
      <w:r>
        <w:t>III.  Údaje o současném využití ploch dotčených návrhem navrhovatele</w:t>
      </w:r>
      <w:r w:rsidR="00FF2485">
        <w:t xml:space="preserve"> </w:t>
      </w:r>
    </w:p>
    <w:p w:rsidR="00D03EC0" w:rsidRDefault="00FF2485" w:rsidP="00AD296F">
      <w:pPr>
        <w:pStyle w:val="Styl1Char"/>
      </w:pPr>
      <w:r>
        <w:t>(</w:t>
      </w:r>
      <w:r w:rsidR="00AD296F">
        <w:t>jaké je po</w:t>
      </w:r>
      <w:r w:rsidR="00D03EC0">
        <w:t xml:space="preserve">dle platného územního plánu </w:t>
      </w:r>
      <w:r w:rsidR="00AD296F">
        <w:t>a jaké je ve skutečnosti</w:t>
      </w:r>
      <w:r w:rsidR="00D03EC0">
        <w:t>)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D03EC0" w:rsidRDefault="00D03EC0">
      <w:pPr>
        <w:pStyle w:val="Nadpis3"/>
      </w:pPr>
      <w:r>
        <w:t>IV.   Důvody pro pořízení územního plánu nebo jeho změny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rPr>
          <w:szCs w:val="24"/>
        </w:rPr>
      </w:pPr>
      <w:r>
        <w:rPr>
          <w:szCs w:val="24"/>
        </w:rPr>
        <w:t xml:space="preserve"> </w:t>
      </w:r>
    </w:p>
    <w:p w:rsidR="00D03EC0" w:rsidRDefault="00D03EC0">
      <w:pPr>
        <w:pStyle w:val="Nadpis3"/>
        <w:tabs>
          <w:tab w:val="clear" w:pos="426"/>
          <w:tab w:val="clear" w:pos="2013"/>
          <w:tab w:val="clear" w:pos="3119"/>
          <w:tab w:val="clear" w:pos="4536"/>
        </w:tabs>
        <w:spacing w:before="0"/>
      </w:pPr>
      <w:r>
        <w:t>V.  Návrh úhrady nákladů na pořízení územního plánu nebo jeho změny</w:t>
      </w:r>
    </w:p>
    <w:p w:rsidR="00D80280" w:rsidRPr="00D80280" w:rsidRDefault="00D80280" w:rsidP="00D80280">
      <w:r>
        <w:t>(</w:t>
      </w:r>
      <w:proofErr w:type="gramStart"/>
      <w:r>
        <w:t>uveďte zda</w:t>
      </w:r>
      <w:proofErr w:type="gramEnd"/>
      <w:r>
        <w:t xml:space="preserve"> jste ochotni se podílet na úhradě nákladů a do jaké částky)</w:t>
      </w:r>
    </w:p>
    <w:p w:rsidR="00D80280" w:rsidRDefault="00D80280">
      <w:pPr>
        <w:rPr>
          <w:sz w:val="16"/>
          <w:szCs w:val="16"/>
        </w:rPr>
      </w:pP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D03EC0">
      <w:pPr>
        <w:rPr>
          <w:szCs w:val="24"/>
        </w:rPr>
      </w:pPr>
    </w:p>
    <w:p w:rsidR="00D03EC0" w:rsidRDefault="00D03EC0">
      <w:pPr>
        <w:ind w:left="4956"/>
        <w:rPr>
          <w:szCs w:val="24"/>
        </w:rPr>
      </w:pPr>
    </w:p>
    <w:p w:rsidR="00D03EC0" w:rsidRDefault="00D03EC0">
      <w:pPr>
        <w:ind w:left="4956"/>
        <w:rPr>
          <w:szCs w:val="24"/>
        </w:rPr>
      </w:pPr>
      <w:r>
        <w:rPr>
          <w:szCs w:val="24"/>
        </w:rPr>
        <w:t>………………………………………………..</w:t>
      </w:r>
    </w:p>
    <w:p w:rsidR="00D03EC0" w:rsidRDefault="00D03EC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žadatele nebo jeho zástupce</w:t>
      </w:r>
    </w:p>
    <w:p w:rsidR="00D03EC0" w:rsidRDefault="00D03EC0">
      <w:pPr>
        <w:rPr>
          <w:szCs w:val="24"/>
        </w:rPr>
      </w:pPr>
    </w:p>
    <w:p w:rsidR="00D03EC0" w:rsidRDefault="00D03EC0">
      <w:pPr>
        <w:rPr>
          <w:szCs w:val="24"/>
        </w:rPr>
      </w:pPr>
    </w:p>
    <w:p w:rsidR="00D03EC0" w:rsidRDefault="00D03EC0">
      <w:pPr>
        <w:rPr>
          <w:szCs w:val="24"/>
        </w:rPr>
      </w:pPr>
    </w:p>
    <w:p w:rsidR="00D03EC0" w:rsidRDefault="00D03EC0">
      <w:pPr>
        <w:jc w:val="center"/>
        <w:rPr>
          <w:b/>
          <w:szCs w:val="24"/>
        </w:rPr>
      </w:pPr>
      <w:r>
        <w:rPr>
          <w:b/>
          <w:szCs w:val="24"/>
        </w:rPr>
        <w:t>ČÁST B.</w:t>
      </w:r>
    </w:p>
    <w:p w:rsidR="00D03EC0" w:rsidRPr="00D80280" w:rsidRDefault="00D03EC0">
      <w:pPr>
        <w:rPr>
          <w:b/>
          <w:sz w:val="6"/>
          <w:szCs w:val="6"/>
        </w:rPr>
      </w:pPr>
    </w:p>
    <w:p w:rsidR="00D03EC0" w:rsidRDefault="00D03EC0">
      <w:pPr>
        <w:rPr>
          <w:b/>
          <w:szCs w:val="24"/>
        </w:rPr>
      </w:pPr>
      <w:r>
        <w:rPr>
          <w:b/>
          <w:szCs w:val="24"/>
        </w:rPr>
        <w:t>Příloha k návrhu:</w:t>
      </w:r>
    </w:p>
    <w:p w:rsidR="005D0C03" w:rsidRDefault="005D0C03" w:rsidP="005D0C03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 w:rsidRPr="005D0C03">
        <w:t xml:space="preserve">Grafická </w:t>
      </w:r>
      <w:r>
        <w:rPr>
          <w:szCs w:val="24"/>
        </w:rPr>
        <w:t>příloha obsahující snímek pozemkové mapy se zakreslením záměru, jeho vazeb a účinků na okolí</w:t>
      </w:r>
      <w:r w:rsidRPr="005D0C03">
        <w:t xml:space="preserve"> </w:t>
      </w:r>
    </w:p>
    <w:p w:rsidR="005D0C03" w:rsidRDefault="005D0C03" w:rsidP="005D0C03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 w:rsidRPr="0043701A">
        <w:t xml:space="preserve">doklad </w:t>
      </w:r>
      <w:r w:rsidR="0043701A" w:rsidRPr="0043701A">
        <w:t>prokazující</w:t>
      </w:r>
      <w:r w:rsidR="0043701A">
        <w:t xml:space="preserve"> vlastnická nebo obdobná práva k pozemku nebo stavbě v obci </w:t>
      </w:r>
    </w:p>
    <w:p w:rsidR="0043701A" w:rsidRDefault="0043701A" w:rsidP="005D0C03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  <w:t xml:space="preserve"> Plná </w:t>
      </w:r>
      <w:r>
        <w:t>moc v případě zastupování</w:t>
      </w:r>
      <w:r w:rsidRPr="0043701A">
        <w:t xml:space="preserve"> </w:t>
      </w:r>
    </w:p>
    <w:p w:rsidR="005D0C03" w:rsidRDefault="005D0C03" w:rsidP="005D0C03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 w:rsidR="0043701A">
        <w:rPr>
          <w:szCs w:val="26"/>
        </w:rPr>
        <w:t xml:space="preserve">V případě </w:t>
      </w:r>
      <w:r w:rsidR="0043701A">
        <w:rPr>
          <w:szCs w:val="24"/>
        </w:rPr>
        <w:t>podání návrhu obcí z vlastního podnětu, výpis z usnesení zastupitelstva obce</w:t>
      </w:r>
      <w:r w:rsidR="0043701A">
        <w:rPr>
          <w:u w:val="single"/>
        </w:rPr>
        <w:t xml:space="preserve"> </w:t>
      </w:r>
    </w:p>
    <w:p w:rsidR="005D0C03" w:rsidRPr="005D0C03" w:rsidRDefault="005D0C03" w:rsidP="005D0C03">
      <w:pPr>
        <w:pStyle w:val="Styl2"/>
      </w:pPr>
      <w:r>
        <w:tab/>
      </w:r>
      <w:r w:rsidRPr="005D0C03">
        <w:t>název, adresa (popř. místo pro doručování), osoba oprávněná jednat za orgán veřejné správy, telefon, email</w:t>
      </w:r>
    </w:p>
    <w:p w:rsidR="005D0C03" w:rsidRDefault="0043701A" w:rsidP="0043701A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  <w:t xml:space="preserve"> Další přílohy (vypište)</w:t>
      </w:r>
    </w:p>
    <w:p w:rsidR="0043701A" w:rsidRDefault="0043701A" w:rsidP="0043701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03EC0" w:rsidRDefault="0043701A" w:rsidP="0043701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sectPr w:rsidR="00D03EC0">
      <w:footerReference w:type="even" r:id="rId7"/>
      <w:footerReference w:type="default" r:id="rId8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22" w:rsidRDefault="00E57A22">
      <w:r>
        <w:separator/>
      </w:r>
    </w:p>
  </w:endnote>
  <w:endnote w:type="continuationSeparator" w:id="0">
    <w:p w:rsidR="00E57A22" w:rsidRDefault="00E5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C0" w:rsidRDefault="00D03E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3EC0" w:rsidRDefault="00D03E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C0" w:rsidRDefault="00D03E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0AD7">
      <w:rPr>
        <w:rStyle w:val="slostrnky"/>
        <w:noProof/>
      </w:rPr>
      <w:t>2</w:t>
    </w:r>
    <w:r>
      <w:rPr>
        <w:rStyle w:val="slostrnky"/>
      </w:rPr>
      <w:fldChar w:fldCharType="end"/>
    </w:r>
  </w:p>
  <w:p w:rsidR="00D03EC0" w:rsidRDefault="00D03EC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22" w:rsidRDefault="00E57A22">
      <w:r>
        <w:separator/>
      </w:r>
    </w:p>
  </w:footnote>
  <w:footnote w:type="continuationSeparator" w:id="0">
    <w:p w:rsidR="00E57A22" w:rsidRDefault="00E5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85"/>
    <w:rsid w:val="00091660"/>
    <w:rsid w:val="0043701A"/>
    <w:rsid w:val="005D0C03"/>
    <w:rsid w:val="006D0D1F"/>
    <w:rsid w:val="00870AD7"/>
    <w:rsid w:val="00A13516"/>
    <w:rsid w:val="00AD296F"/>
    <w:rsid w:val="00D03EC0"/>
    <w:rsid w:val="00D64A13"/>
    <w:rsid w:val="00D80280"/>
    <w:rsid w:val="00E57A22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04363"/>
  <w15:chartTrackingRefBased/>
  <w15:docId w15:val="{70964598-5279-426A-87F9-F1F6979A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2013"/>
        <w:tab w:val="left" w:pos="3119"/>
        <w:tab w:val="left" w:pos="4536"/>
      </w:tabs>
      <w:spacing w:before="120"/>
      <w:outlineLvl w:val="2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5D0C03"/>
    <w:pPr>
      <w:tabs>
        <w:tab w:val="left" w:pos="426"/>
        <w:tab w:val="left" w:pos="2127"/>
      </w:tabs>
      <w:spacing w:before="120"/>
      <w:jc w:val="left"/>
    </w:pPr>
    <w:rPr>
      <w:bCs/>
      <w:sz w:val="22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tyl3">
    <w:name w:val="Styl3"/>
    <w:basedOn w:val="Normln"/>
    <w:autoRedefine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AD296F"/>
    <w:pPr>
      <w:tabs>
        <w:tab w:val="left" w:pos="-284"/>
        <w:tab w:val="left" w:pos="6379"/>
      </w:tabs>
    </w:pPr>
    <w:rPr>
      <w:szCs w:val="24"/>
    </w:rPr>
  </w:style>
  <w:style w:type="character" w:styleId="slostrnky">
    <w:name w:val="page number"/>
    <w:basedOn w:val="Standardnpsmoodstavce"/>
    <w:semiHidden/>
  </w:style>
  <w:style w:type="paragraph" w:customStyle="1" w:styleId="Default">
    <w:name w:val="Default"/>
    <w:rsid w:val="004370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70A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0A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1447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Miluše Lišková</cp:lastModifiedBy>
  <cp:revision>3</cp:revision>
  <cp:lastPrinted>2007-01-26T10:01:00Z</cp:lastPrinted>
  <dcterms:created xsi:type="dcterms:W3CDTF">2018-01-26T11:53:00Z</dcterms:created>
  <dcterms:modified xsi:type="dcterms:W3CDTF">2018-01-26T11:56:00Z</dcterms:modified>
</cp:coreProperties>
</file>